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CD" w:rsidRPr="000B7D36" w:rsidRDefault="00824C5D" w:rsidP="00160789">
      <w:pPr>
        <w:spacing w:after="0" w:line="240" w:lineRule="auto"/>
        <w:jc w:val="center"/>
        <w:rPr>
          <w:b/>
          <w:i w:val="0"/>
          <w:sz w:val="28"/>
          <w:szCs w:val="28"/>
        </w:rPr>
      </w:pPr>
      <w:r w:rsidRPr="000B7D36">
        <w:rPr>
          <w:b/>
          <w:i w:val="0"/>
          <w:sz w:val="28"/>
          <w:szCs w:val="28"/>
        </w:rPr>
        <w:t>Phụ lục</w:t>
      </w:r>
      <w:r w:rsidR="00160789" w:rsidRPr="000B7D36">
        <w:rPr>
          <w:b/>
          <w:i w:val="0"/>
          <w:sz w:val="28"/>
          <w:szCs w:val="28"/>
        </w:rPr>
        <w:t xml:space="preserve"> 03</w:t>
      </w:r>
    </w:p>
    <w:p w:rsidR="000B7D36" w:rsidRDefault="00824C5D" w:rsidP="00160789">
      <w:pPr>
        <w:spacing w:after="0" w:line="240" w:lineRule="auto"/>
        <w:jc w:val="center"/>
        <w:rPr>
          <w:b/>
          <w:i w:val="0"/>
          <w:sz w:val="28"/>
          <w:szCs w:val="28"/>
        </w:rPr>
      </w:pPr>
      <w:r w:rsidRPr="000B7D36">
        <w:rPr>
          <w:b/>
          <w:i w:val="0"/>
          <w:sz w:val="28"/>
          <w:szCs w:val="28"/>
        </w:rPr>
        <w:t>C</w:t>
      </w:r>
      <w:r w:rsidR="00AE037E" w:rsidRPr="000B7D36">
        <w:rPr>
          <w:b/>
          <w:i w:val="0"/>
          <w:sz w:val="28"/>
          <w:szCs w:val="28"/>
        </w:rPr>
        <w:t xml:space="preserve">ÁC SỰ KIỆN </w:t>
      </w:r>
      <w:r w:rsidR="000B7D36">
        <w:rPr>
          <w:b/>
          <w:i w:val="0"/>
          <w:sz w:val="28"/>
          <w:szCs w:val="28"/>
        </w:rPr>
        <w:t>NGÀY HỘI KHỞI NGHIỆP SÁNG TẠO –</w:t>
      </w:r>
    </w:p>
    <w:p w:rsidR="00AE037E" w:rsidRDefault="00824C5D" w:rsidP="00160789">
      <w:pPr>
        <w:spacing w:after="0" w:line="240" w:lineRule="auto"/>
        <w:jc w:val="center"/>
        <w:rPr>
          <w:b/>
          <w:i w:val="0"/>
          <w:sz w:val="28"/>
          <w:szCs w:val="28"/>
        </w:rPr>
      </w:pPr>
      <w:r w:rsidRPr="000B7D36">
        <w:rPr>
          <w:b/>
          <w:i w:val="0"/>
          <w:sz w:val="28"/>
          <w:szCs w:val="28"/>
        </w:rPr>
        <w:t>TECHFEST</w:t>
      </w:r>
      <w:r w:rsidR="000B7D36">
        <w:rPr>
          <w:b/>
          <w:i w:val="0"/>
          <w:sz w:val="28"/>
          <w:szCs w:val="28"/>
        </w:rPr>
        <w:t xml:space="preserve"> QUẢNG NAM</w:t>
      </w:r>
    </w:p>
    <w:p w:rsidR="000B7D36" w:rsidRPr="000B7D36" w:rsidRDefault="000B7D36" w:rsidP="00160789">
      <w:pPr>
        <w:spacing w:after="0" w:line="24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-----</w:t>
      </w:r>
    </w:p>
    <w:p w:rsidR="00160789" w:rsidRPr="000B7D36" w:rsidRDefault="00160789" w:rsidP="00160789">
      <w:pPr>
        <w:spacing w:after="0" w:line="240" w:lineRule="auto"/>
        <w:rPr>
          <w:b/>
          <w:i w:val="0"/>
          <w:sz w:val="28"/>
          <w:szCs w:val="28"/>
        </w:rPr>
      </w:pPr>
    </w:p>
    <w:p w:rsidR="00160789" w:rsidRPr="000B7D36" w:rsidRDefault="00160789" w:rsidP="000B7D36">
      <w:pPr>
        <w:spacing w:before="120" w:after="0" w:line="240" w:lineRule="auto"/>
        <w:ind w:firstLine="720"/>
        <w:rPr>
          <w:b/>
          <w:i w:val="0"/>
          <w:sz w:val="28"/>
          <w:szCs w:val="28"/>
        </w:rPr>
      </w:pPr>
      <w:r w:rsidRPr="000B7D36">
        <w:rPr>
          <w:b/>
          <w:i w:val="0"/>
          <w:sz w:val="28"/>
          <w:szCs w:val="28"/>
        </w:rPr>
        <w:t xml:space="preserve">I/ TECHFEST lần 1 </w:t>
      </w:r>
      <w:r w:rsidR="000B7D36">
        <w:rPr>
          <w:b/>
          <w:i w:val="0"/>
          <w:sz w:val="28"/>
          <w:szCs w:val="28"/>
        </w:rPr>
        <w:t xml:space="preserve">(tháng 5 </w:t>
      </w:r>
      <w:r w:rsidRPr="000B7D36">
        <w:rPr>
          <w:b/>
          <w:i w:val="0"/>
          <w:sz w:val="28"/>
          <w:szCs w:val="28"/>
        </w:rPr>
        <w:t>năm 2019</w:t>
      </w:r>
      <w:r w:rsidR="000B7D36">
        <w:rPr>
          <w:b/>
          <w:i w:val="0"/>
          <w:sz w:val="28"/>
          <w:szCs w:val="28"/>
        </w:rPr>
        <w:t>)</w:t>
      </w:r>
    </w:p>
    <w:p w:rsidR="008B1902" w:rsidRPr="000B7D36" w:rsidRDefault="00160789" w:rsidP="000B7D36">
      <w:pPr>
        <w:spacing w:before="120" w:after="0" w:line="240" w:lineRule="auto"/>
        <w:ind w:firstLine="720"/>
        <w:jc w:val="both"/>
        <w:rPr>
          <w:i w:val="0"/>
          <w:sz w:val="28"/>
          <w:szCs w:val="28"/>
          <w:lang w:val="nl-NL"/>
        </w:rPr>
      </w:pPr>
      <w:r w:rsidRPr="000B7D36">
        <w:rPr>
          <w:i w:val="0"/>
          <w:sz w:val="28"/>
          <w:szCs w:val="28"/>
          <w:lang w:val="nl-NL"/>
        </w:rPr>
        <w:t xml:space="preserve">1/ </w:t>
      </w:r>
      <w:r w:rsidR="008B1902" w:rsidRPr="000B7D36">
        <w:rPr>
          <w:i w:val="0"/>
          <w:sz w:val="28"/>
          <w:szCs w:val="28"/>
          <w:lang w:val="nl-NL"/>
        </w:rPr>
        <w:t xml:space="preserve"> Diễn đàn: Khởi nghiệp du lịch thông minh và ký kết Chương trình hợp tác giữa Tổ Công tác Hỗ trợ KNST tỉnh với Hiệp hội doanh nghiệp tỉnh Quảng Nam.</w:t>
      </w:r>
    </w:p>
    <w:p w:rsidR="008B1902" w:rsidRPr="000B7D36" w:rsidRDefault="00160789" w:rsidP="000B7D36">
      <w:pPr>
        <w:spacing w:before="120" w:after="0" w:line="240" w:lineRule="auto"/>
        <w:ind w:firstLine="720"/>
        <w:jc w:val="both"/>
        <w:rPr>
          <w:i w:val="0"/>
          <w:sz w:val="28"/>
          <w:szCs w:val="28"/>
          <w:lang w:val="nl-NL"/>
        </w:rPr>
      </w:pPr>
      <w:r w:rsidRPr="000B7D36">
        <w:rPr>
          <w:i w:val="0"/>
          <w:sz w:val="28"/>
          <w:szCs w:val="28"/>
          <w:lang w:val="nl-NL"/>
        </w:rPr>
        <w:t xml:space="preserve">2/ </w:t>
      </w:r>
      <w:r w:rsidR="008B1902" w:rsidRPr="000B7D36">
        <w:rPr>
          <w:i w:val="0"/>
          <w:sz w:val="28"/>
          <w:szCs w:val="28"/>
          <w:lang w:val="nl-NL"/>
        </w:rPr>
        <w:t xml:space="preserve"> Tọa đàm “Giải pháp phát triển HTX liên kết theo chuỗi giá trị, kết nối tín dụng và tiêu thụ sản phẩm”</w:t>
      </w:r>
    </w:p>
    <w:p w:rsidR="008B1902" w:rsidRPr="000B7D36" w:rsidRDefault="00160789" w:rsidP="000B7D36">
      <w:pPr>
        <w:spacing w:before="120" w:after="0" w:line="240" w:lineRule="auto"/>
        <w:ind w:firstLine="720"/>
        <w:jc w:val="both"/>
        <w:rPr>
          <w:i w:val="0"/>
          <w:sz w:val="28"/>
          <w:szCs w:val="28"/>
          <w:lang w:val="nl-NL"/>
        </w:rPr>
      </w:pPr>
      <w:r w:rsidRPr="000B7D36">
        <w:rPr>
          <w:i w:val="0"/>
          <w:sz w:val="28"/>
          <w:szCs w:val="28"/>
          <w:lang w:val="nl-NL"/>
        </w:rPr>
        <w:t>3/</w:t>
      </w:r>
      <w:r w:rsidR="008B1902" w:rsidRPr="000B7D36">
        <w:rPr>
          <w:i w:val="0"/>
          <w:sz w:val="28"/>
          <w:szCs w:val="28"/>
          <w:lang w:val="nl-NL"/>
        </w:rPr>
        <w:t xml:space="preserve"> Tọa đàm truyền hình trực tiếp “Vốn cho khởi nghiệp và vai trò của phụ nữ trong khởi nghiệp” trên Đài Phát thanh – Truyền hình</w:t>
      </w:r>
    </w:p>
    <w:p w:rsidR="008B1902" w:rsidRPr="000B7D36" w:rsidRDefault="00160789" w:rsidP="000B7D36">
      <w:pPr>
        <w:spacing w:before="120" w:after="0" w:line="240" w:lineRule="auto"/>
        <w:ind w:firstLine="720"/>
        <w:rPr>
          <w:rFonts w:eastAsia="Calibri"/>
          <w:i w:val="0"/>
          <w:sz w:val="28"/>
          <w:szCs w:val="28"/>
          <w:lang w:val="nl-NL"/>
        </w:rPr>
      </w:pPr>
      <w:r w:rsidRPr="000B7D36">
        <w:rPr>
          <w:rFonts w:eastAsia="Calibri"/>
          <w:i w:val="0"/>
          <w:sz w:val="28"/>
          <w:szCs w:val="28"/>
          <w:lang w:val="nl-NL"/>
        </w:rPr>
        <w:t>4/</w:t>
      </w:r>
      <w:r w:rsidR="008B1902" w:rsidRPr="000B7D36">
        <w:rPr>
          <w:rFonts w:eastAsia="Calibri"/>
          <w:i w:val="0"/>
          <w:sz w:val="28"/>
          <w:szCs w:val="28"/>
          <w:lang w:val="nl-NL"/>
        </w:rPr>
        <w:t xml:space="preserve"> Tập huấn về Chương trình Việt Nam Digital 4.0</w:t>
      </w:r>
    </w:p>
    <w:p w:rsidR="008B1902" w:rsidRPr="000B7D36" w:rsidRDefault="00160789" w:rsidP="000B7D36">
      <w:pPr>
        <w:spacing w:before="120" w:after="0" w:line="240" w:lineRule="auto"/>
        <w:ind w:firstLine="720"/>
        <w:jc w:val="both"/>
        <w:rPr>
          <w:i w:val="0"/>
          <w:sz w:val="28"/>
          <w:szCs w:val="28"/>
        </w:rPr>
      </w:pPr>
      <w:r w:rsidRPr="000B7D36">
        <w:rPr>
          <w:i w:val="0"/>
          <w:sz w:val="28"/>
          <w:szCs w:val="28"/>
        </w:rPr>
        <w:t>5/</w:t>
      </w:r>
      <w:r w:rsidR="008B1902" w:rsidRPr="000B7D36">
        <w:rPr>
          <w:i w:val="0"/>
          <w:sz w:val="28"/>
          <w:szCs w:val="28"/>
        </w:rPr>
        <w:t xml:space="preserve"> Diễn đàn “Khơi nguồn ý tưởng khởi nghiệp sáng tạo và </w:t>
      </w:r>
      <w:r w:rsidR="008B1902" w:rsidRPr="000B7D36">
        <w:rPr>
          <w:i w:val="0"/>
          <w:sz w:val="28"/>
          <w:szCs w:val="28"/>
          <w:lang w:val="nl-NL"/>
        </w:rPr>
        <w:t xml:space="preserve">truyền cảm hứng số hóa cho </w:t>
      </w:r>
      <w:r w:rsidR="008B1902" w:rsidRPr="000B7D36">
        <w:rPr>
          <w:i w:val="0"/>
          <w:sz w:val="28"/>
          <w:szCs w:val="28"/>
        </w:rPr>
        <w:t>sinh viên, học sinh trung học phổ thông tỉnh Quảng Nam”</w:t>
      </w:r>
    </w:p>
    <w:p w:rsidR="008B1902" w:rsidRPr="000B7D36" w:rsidRDefault="00160789" w:rsidP="000B7D36">
      <w:pPr>
        <w:spacing w:before="120" w:after="0" w:line="240" w:lineRule="auto"/>
        <w:ind w:firstLine="720"/>
        <w:jc w:val="both"/>
        <w:rPr>
          <w:rFonts w:eastAsia="Calibri"/>
          <w:i w:val="0"/>
          <w:sz w:val="28"/>
          <w:szCs w:val="28"/>
        </w:rPr>
      </w:pPr>
      <w:r w:rsidRPr="000B7D36">
        <w:rPr>
          <w:rFonts w:eastAsia="Calibri"/>
          <w:i w:val="0"/>
          <w:sz w:val="28"/>
          <w:szCs w:val="28"/>
        </w:rPr>
        <w:t>6</w:t>
      </w:r>
      <w:proofErr w:type="gramStart"/>
      <w:r w:rsidRPr="000B7D36">
        <w:rPr>
          <w:rFonts w:eastAsia="Calibri"/>
          <w:i w:val="0"/>
          <w:sz w:val="28"/>
          <w:szCs w:val="28"/>
        </w:rPr>
        <w:t xml:space="preserve">/ </w:t>
      </w:r>
      <w:r w:rsidR="008B1902" w:rsidRPr="000B7D36">
        <w:rPr>
          <w:rFonts w:eastAsia="Calibri"/>
          <w:i w:val="0"/>
          <w:sz w:val="28"/>
          <w:szCs w:val="28"/>
        </w:rPr>
        <w:t xml:space="preserve"> Thuyết</w:t>
      </w:r>
      <w:proofErr w:type="gramEnd"/>
      <w:r w:rsidR="008B1902" w:rsidRPr="000B7D36">
        <w:rPr>
          <w:rFonts w:eastAsia="Calibri"/>
          <w:i w:val="0"/>
          <w:sz w:val="28"/>
          <w:szCs w:val="28"/>
        </w:rPr>
        <w:t xml:space="preserve"> trình gọi vốn, tư vấn hoàn thiện mô hình kinh doanh, kết nối xây dựng thương hiệu marketing, tiêu thụ sản phẩm</w:t>
      </w:r>
    </w:p>
    <w:p w:rsidR="008B1902" w:rsidRPr="000B7D36" w:rsidRDefault="00160789" w:rsidP="000B7D36">
      <w:pPr>
        <w:spacing w:before="120" w:after="0" w:line="240" w:lineRule="auto"/>
        <w:ind w:firstLine="720"/>
        <w:jc w:val="both"/>
        <w:rPr>
          <w:rFonts w:eastAsia="Calibri"/>
          <w:i w:val="0"/>
          <w:sz w:val="28"/>
          <w:szCs w:val="28"/>
          <w:lang w:val="nl-NL"/>
        </w:rPr>
      </w:pPr>
      <w:r w:rsidRPr="000B7D36">
        <w:rPr>
          <w:i w:val="0"/>
          <w:sz w:val="28"/>
          <w:szCs w:val="28"/>
          <w:lang w:val="nl-NL"/>
        </w:rPr>
        <w:t>7/</w:t>
      </w:r>
      <w:r w:rsidR="008B1902" w:rsidRPr="000B7D36">
        <w:rPr>
          <w:rFonts w:eastAsia="Calibri"/>
          <w:i w:val="0"/>
          <w:sz w:val="28"/>
          <w:szCs w:val="28"/>
          <w:lang w:val="nl-NL"/>
        </w:rPr>
        <w:t>Lễ phát động “Phụ nữ với khởi nghiệp sáng tạo năm 2019” và công bố kết quả vòng sơ khảo cuộc thi Phụ nữ khởi nghiệp khu vực miền Trung</w:t>
      </w:r>
    </w:p>
    <w:p w:rsidR="008B1902" w:rsidRPr="000B7D36" w:rsidRDefault="00160789" w:rsidP="000B7D36">
      <w:pPr>
        <w:spacing w:before="120" w:after="0" w:line="240" w:lineRule="auto"/>
        <w:ind w:firstLine="720"/>
        <w:jc w:val="both"/>
        <w:rPr>
          <w:i w:val="0"/>
          <w:sz w:val="28"/>
          <w:szCs w:val="28"/>
          <w:lang w:val="nl-NL"/>
        </w:rPr>
      </w:pPr>
      <w:r w:rsidRPr="000B7D36">
        <w:rPr>
          <w:i w:val="0"/>
          <w:sz w:val="28"/>
          <w:szCs w:val="28"/>
          <w:lang w:val="nl-NL"/>
        </w:rPr>
        <w:t>8/</w:t>
      </w:r>
      <w:r w:rsidR="008B1902" w:rsidRPr="000B7D36">
        <w:rPr>
          <w:i w:val="0"/>
          <w:sz w:val="28"/>
          <w:szCs w:val="28"/>
          <w:lang w:val="nl-NL"/>
        </w:rPr>
        <w:t xml:space="preserve"> Khánh thành trụ sở làm việc của Hiệp hội doanh nghiệp tỉnh và VINA STARTUP</w:t>
      </w:r>
    </w:p>
    <w:p w:rsidR="008B1902" w:rsidRPr="000B7D36" w:rsidRDefault="00F96853" w:rsidP="000B7D36">
      <w:pPr>
        <w:spacing w:before="120" w:after="0" w:line="240" w:lineRule="auto"/>
        <w:ind w:firstLine="720"/>
        <w:jc w:val="both"/>
        <w:rPr>
          <w:i w:val="0"/>
          <w:sz w:val="28"/>
          <w:szCs w:val="28"/>
          <w:lang w:val="nl-NL"/>
        </w:rPr>
      </w:pPr>
      <w:r w:rsidRPr="000B7D36">
        <w:rPr>
          <w:i w:val="0"/>
          <w:sz w:val="28"/>
          <w:szCs w:val="28"/>
        </w:rPr>
        <w:t>9/</w:t>
      </w:r>
      <w:r w:rsidR="008B1902" w:rsidRPr="000B7D36">
        <w:rPr>
          <w:i w:val="0"/>
          <w:sz w:val="28"/>
          <w:szCs w:val="28"/>
        </w:rPr>
        <w:t xml:space="preserve"> Hoạt động trưng bày, giới thiệu kết quả KH&amp;CN, sản phẩm khởi nghiệp tỉnh và sản phẩm khởi nghiệp của phụ nữ cụm miền Trung và Tây Nguyên</w:t>
      </w:r>
    </w:p>
    <w:p w:rsidR="00F96853" w:rsidRPr="000B7D36" w:rsidRDefault="00F96853" w:rsidP="000B7D36">
      <w:pPr>
        <w:spacing w:before="120" w:after="0" w:line="240" w:lineRule="auto"/>
        <w:ind w:firstLine="720"/>
        <w:rPr>
          <w:b/>
          <w:i w:val="0"/>
          <w:sz w:val="28"/>
          <w:szCs w:val="28"/>
        </w:rPr>
      </w:pPr>
      <w:r w:rsidRPr="000B7D36">
        <w:rPr>
          <w:b/>
          <w:i w:val="0"/>
          <w:sz w:val="28"/>
          <w:szCs w:val="28"/>
        </w:rPr>
        <w:t xml:space="preserve">II/ TECHFEST lần 2 </w:t>
      </w:r>
      <w:r w:rsidR="000B7D36">
        <w:rPr>
          <w:b/>
          <w:i w:val="0"/>
          <w:sz w:val="28"/>
          <w:szCs w:val="28"/>
        </w:rPr>
        <w:t xml:space="preserve">(tháng 3 </w:t>
      </w:r>
      <w:r w:rsidRPr="000B7D36">
        <w:rPr>
          <w:b/>
          <w:i w:val="0"/>
          <w:sz w:val="28"/>
          <w:szCs w:val="28"/>
        </w:rPr>
        <w:t>năm 2021</w:t>
      </w:r>
      <w:r w:rsidR="000B7D36">
        <w:rPr>
          <w:b/>
          <w:i w:val="0"/>
          <w:sz w:val="28"/>
          <w:szCs w:val="28"/>
        </w:rPr>
        <w:t>)</w:t>
      </w:r>
    </w:p>
    <w:p w:rsidR="00824C5D" w:rsidRPr="000B7D36" w:rsidRDefault="00824C5D" w:rsidP="000B7D36">
      <w:pPr>
        <w:shd w:val="clear" w:color="auto" w:fill="FFFFFF"/>
        <w:spacing w:before="120" w:after="0" w:line="240" w:lineRule="auto"/>
        <w:ind w:right="60" w:firstLine="720"/>
        <w:jc w:val="both"/>
        <w:rPr>
          <w:i w:val="0"/>
          <w:sz w:val="28"/>
          <w:szCs w:val="28"/>
        </w:rPr>
      </w:pPr>
      <w:r w:rsidRPr="000B7D36">
        <w:rPr>
          <w:i w:val="0"/>
          <w:sz w:val="28"/>
          <w:szCs w:val="28"/>
        </w:rPr>
        <w:t xml:space="preserve">1. Sự kiện </w:t>
      </w:r>
      <w:proofErr w:type="gramStart"/>
      <w:r w:rsidRPr="000B7D36">
        <w:rPr>
          <w:i w:val="0"/>
          <w:sz w:val="28"/>
          <w:szCs w:val="28"/>
        </w:rPr>
        <w:t>“ Đối</w:t>
      </w:r>
      <w:proofErr w:type="gramEnd"/>
      <w:r w:rsidRPr="000B7D36">
        <w:rPr>
          <w:i w:val="0"/>
          <w:sz w:val="28"/>
          <w:szCs w:val="28"/>
        </w:rPr>
        <w:t xml:space="preserve"> thoại giữa lãnh đạo tỉnh với thanh niên và chương trình tuyên dương thanh niên khởi nghiệp tiêu biểu”</w:t>
      </w:r>
    </w:p>
    <w:p w:rsidR="00824C5D" w:rsidRPr="000B7D36" w:rsidRDefault="00824C5D" w:rsidP="000B7D36">
      <w:pPr>
        <w:shd w:val="clear" w:color="auto" w:fill="FFFFFF"/>
        <w:spacing w:before="120" w:after="0" w:line="240" w:lineRule="auto"/>
        <w:ind w:right="60" w:firstLine="720"/>
        <w:jc w:val="both"/>
        <w:rPr>
          <w:i w:val="0"/>
          <w:sz w:val="28"/>
          <w:szCs w:val="28"/>
        </w:rPr>
      </w:pPr>
      <w:r w:rsidRPr="000B7D36">
        <w:rPr>
          <w:i w:val="0"/>
          <w:sz w:val="28"/>
          <w:szCs w:val="28"/>
        </w:rPr>
        <w:t xml:space="preserve">2. Sự kiện </w:t>
      </w:r>
      <w:proofErr w:type="gramStart"/>
      <w:r w:rsidRPr="000B7D36">
        <w:rPr>
          <w:i w:val="0"/>
          <w:sz w:val="28"/>
          <w:szCs w:val="28"/>
        </w:rPr>
        <w:t>“ Hội</w:t>
      </w:r>
      <w:proofErr w:type="gramEnd"/>
      <w:r w:rsidRPr="000B7D36">
        <w:rPr>
          <w:i w:val="0"/>
          <w:sz w:val="28"/>
          <w:szCs w:val="28"/>
        </w:rPr>
        <w:t xml:space="preserve"> thảo Du lịch cộng đồng trên nền tảng giá trị bản địa” </w:t>
      </w:r>
    </w:p>
    <w:p w:rsidR="00824C5D" w:rsidRPr="000B7D36" w:rsidRDefault="00824C5D" w:rsidP="000B7D36">
      <w:pPr>
        <w:shd w:val="clear" w:color="auto" w:fill="FFFFFF"/>
        <w:spacing w:before="120" w:after="0" w:line="240" w:lineRule="auto"/>
        <w:ind w:right="60" w:firstLine="720"/>
        <w:jc w:val="both"/>
        <w:rPr>
          <w:i w:val="0"/>
          <w:sz w:val="28"/>
          <w:szCs w:val="28"/>
        </w:rPr>
      </w:pPr>
      <w:r w:rsidRPr="000B7D36">
        <w:rPr>
          <w:i w:val="0"/>
          <w:sz w:val="28"/>
          <w:szCs w:val="28"/>
        </w:rPr>
        <w:t xml:space="preserve">3. Sư kiện </w:t>
      </w:r>
      <w:proofErr w:type="gramStart"/>
      <w:r w:rsidRPr="000B7D36">
        <w:rPr>
          <w:i w:val="0"/>
          <w:sz w:val="28"/>
          <w:szCs w:val="28"/>
        </w:rPr>
        <w:t>“ Hội</w:t>
      </w:r>
      <w:proofErr w:type="gramEnd"/>
      <w:r w:rsidRPr="000B7D36">
        <w:rPr>
          <w:i w:val="0"/>
          <w:sz w:val="28"/>
          <w:szCs w:val="28"/>
        </w:rPr>
        <w:t xml:space="preserve"> thảo Kết mối mạng lưới Hệ sinh thái khởi nghiêp sáng tạo miền Trung – Tây Nguyên” </w:t>
      </w:r>
    </w:p>
    <w:p w:rsidR="00824C5D" w:rsidRPr="000B7D36" w:rsidRDefault="00824C5D" w:rsidP="000B7D36">
      <w:pPr>
        <w:shd w:val="clear" w:color="auto" w:fill="FFFFFF"/>
        <w:spacing w:before="120" w:after="0" w:line="240" w:lineRule="auto"/>
        <w:ind w:right="60" w:firstLine="720"/>
        <w:jc w:val="both"/>
        <w:rPr>
          <w:i w:val="0"/>
          <w:sz w:val="28"/>
          <w:szCs w:val="28"/>
        </w:rPr>
      </w:pPr>
      <w:r w:rsidRPr="000B7D36">
        <w:rPr>
          <w:i w:val="0"/>
          <w:sz w:val="28"/>
          <w:szCs w:val="28"/>
        </w:rPr>
        <w:t xml:space="preserve">4. Sự kiện “Diễn đàn Nông dân Quảng Nam – khởi nghiệp sáng tạo từ sản phẩm địa phương” </w:t>
      </w:r>
    </w:p>
    <w:p w:rsidR="00824C5D" w:rsidRPr="000B7D36" w:rsidRDefault="00824C5D" w:rsidP="000B7D36">
      <w:pPr>
        <w:shd w:val="clear" w:color="auto" w:fill="FFFFFF"/>
        <w:spacing w:before="120" w:after="0" w:line="240" w:lineRule="auto"/>
        <w:ind w:right="60" w:firstLine="720"/>
        <w:jc w:val="both"/>
        <w:rPr>
          <w:i w:val="0"/>
          <w:sz w:val="28"/>
          <w:szCs w:val="28"/>
        </w:rPr>
      </w:pPr>
      <w:r w:rsidRPr="000B7D36">
        <w:rPr>
          <w:i w:val="0"/>
          <w:sz w:val="28"/>
          <w:szCs w:val="28"/>
        </w:rPr>
        <w:t xml:space="preserve">5. Sự kiện </w:t>
      </w:r>
      <w:proofErr w:type="gramStart"/>
      <w:r w:rsidRPr="000B7D36">
        <w:rPr>
          <w:i w:val="0"/>
          <w:sz w:val="28"/>
          <w:szCs w:val="28"/>
        </w:rPr>
        <w:t>“ Diễn</w:t>
      </w:r>
      <w:proofErr w:type="gramEnd"/>
      <w:r w:rsidRPr="000B7D36">
        <w:rPr>
          <w:i w:val="0"/>
          <w:sz w:val="28"/>
          <w:szCs w:val="28"/>
        </w:rPr>
        <w:t xml:space="preserve"> đàn Phụ nữ sáng tạo và lan tỏa tinh thần khởi nghiệp” và phat động Chương trình Phụ nữ khởi nghiệp năm 2021”</w:t>
      </w:r>
    </w:p>
    <w:p w:rsidR="00824C5D" w:rsidRPr="000B7D36" w:rsidRDefault="00824C5D" w:rsidP="000B7D36">
      <w:pPr>
        <w:shd w:val="clear" w:color="auto" w:fill="FFFFFF"/>
        <w:spacing w:before="120" w:after="0" w:line="240" w:lineRule="auto"/>
        <w:ind w:right="60" w:firstLine="720"/>
        <w:jc w:val="both"/>
        <w:rPr>
          <w:i w:val="0"/>
          <w:sz w:val="28"/>
          <w:szCs w:val="28"/>
        </w:rPr>
      </w:pPr>
      <w:r w:rsidRPr="000B7D36">
        <w:rPr>
          <w:i w:val="0"/>
          <w:sz w:val="28"/>
          <w:szCs w:val="28"/>
        </w:rPr>
        <w:lastRenderedPageBreak/>
        <w:t>6. Sự kiện “Trưng bày, giới thiệu sản phẩm khởi nghiệp sáng tạo tỉnh; OCOP; sản phẩm công nghiệp nông thôn tiêu biểu” với 104 gian hàng với sự tham gia của 10 tỉnh bạn trong khu vực miền Trung – Tây Nguyên</w:t>
      </w:r>
    </w:p>
    <w:p w:rsidR="00824C5D" w:rsidRPr="000B7D36" w:rsidRDefault="00824C5D" w:rsidP="000B7D36">
      <w:pPr>
        <w:spacing w:before="120" w:after="0" w:line="240" w:lineRule="auto"/>
        <w:ind w:firstLine="720"/>
        <w:jc w:val="both"/>
        <w:rPr>
          <w:i w:val="0"/>
          <w:sz w:val="28"/>
          <w:szCs w:val="28"/>
        </w:rPr>
      </w:pPr>
      <w:r w:rsidRPr="000B7D36">
        <w:rPr>
          <w:i w:val="0"/>
          <w:sz w:val="28"/>
          <w:szCs w:val="28"/>
        </w:rPr>
        <w:t xml:space="preserve">7. Chương trình âm nhạc đường phố: Âm vang Tuổi trẻ Quảng Nam (Chào mừng 90 năm thành lập Đoàn TNCS Hồ Chí Minh (1931-2011)) với các nội dung ca ngợi Bác, Đảng, tuổi trẻ và quê hương;.... và, Chương trình biểu diễn nghệ thuật với chủ đề: Quảng Nam – hội tụ văn hóa và lan tỏa khởi nghiệp (Chào mừng 550 năm danh xưng Quảng Nam (1471-2021)) với các nội dung về giá trị văn hóa (dân ca, hò khoan, bài chòi, cồng chiêng,....) </w:t>
      </w:r>
    </w:p>
    <w:p w:rsidR="00C70875" w:rsidRPr="000B7D36" w:rsidRDefault="00C70875" w:rsidP="000B7D36">
      <w:pPr>
        <w:spacing w:before="120" w:after="0" w:line="240" w:lineRule="auto"/>
        <w:ind w:firstLine="720"/>
        <w:jc w:val="both"/>
        <w:rPr>
          <w:b/>
          <w:i w:val="0"/>
          <w:sz w:val="28"/>
          <w:szCs w:val="28"/>
        </w:rPr>
      </w:pPr>
      <w:r w:rsidRPr="000B7D36">
        <w:rPr>
          <w:b/>
          <w:i w:val="0"/>
          <w:sz w:val="28"/>
          <w:szCs w:val="28"/>
        </w:rPr>
        <w:t>III/ Tổ chức Ngày Hội Khởi nghiệp đổi mới sáng tạo Quảng Nam tại Thành phố Hồ Chí Minh</w:t>
      </w:r>
      <w:r w:rsidR="000B7D36">
        <w:rPr>
          <w:b/>
          <w:i w:val="0"/>
          <w:sz w:val="28"/>
          <w:szCs w:val="28"/>
        </w:rPr>
        <w:t xml:space="preserve"> (tháng 4 năm 2021)</w:t>
      </w:r>
    </w:p>
    <w:p w:rsidR="00C70875" w:rsidRPr="000B7D36" w:rsidRDefault="000B7D36" w:rsidP="000B7D36">
      <w:pPr>
        <w:spacing w:before="120" w:after="0" w:line="240" w:lineRule="auto"/>
        <w:ind w:firstLine="720"/>
        <w:jc w:val="both"/>
        <w:rPr>
          <w:i w:val="0"/>
          <w:color w:val="222222"/>
          <w:sz w:val="28"/>
          <w:szCs w:val="28"/>
        </w:rPr>
      </w:pPr>
      <w:r>
        <w:rPr>
          <w:i w:val="0"/>
          <w:color w:val="222222"/>
          <w:sz w:val="28"/>
          <w:szCs w:val="28"/>
        </w:rPr>
        <w:t xml:space="preserve">1. </w:t>
      </w:r>
      <w:r w:rsidR="00C70875" w:rsidRPr="000B7D36">
        <w:rPr>
          <w:i w:val="0"/>
          <w:color w:val="222222"/>
          <w:sz w:val="28"/>
          <w:szCs w:val="28"/>
        </w:rPr>
        <w:t xml:space="preserve">Trưng bày sản phẩm Khởi nghiệp, OCOP tại Thành phố </w:t>
      </w:r>
      <w:r>
        <w:rPr>
          <w:i w:val="0"/>
          <w:color w:val="222222"/>
          <w:sz w:val="28"/>
          <w:szCs w:val="28"/>
        </w:rPr>
        <w:t>Hồ Chí Minh</w:t>
      </w:r>
      <w:r w:rsidR="00C70875" w:rsidRPr="000B7D36">
        <w:rPr>
          <w:i w:val="0"/>
          <w:color w:val="222222"/>
          <w:sz w:val="28"/>
          <w:szCs w:val="28"/>
        </w:rPr>
        <w:t xml:space="preserve"> với hơn 100 gian hàng</w:t>
      </w:r>
    </w:p>
    <w:p w:rsidR="00C70875" w:rsidRDefault="000B7D36" w:rsidP="000B7D36">
      <w:pPr>
        <w:spacing w:before="120" w:after="0" w:line="240" w:lineRule="auto"/>
        <w:ind w:firstLine="720"/>
        <w:jc w:val="both"/>
        <w:rPr>
          <w:i w:val="0"/>
          <w:color w:val="222222"/>
          <w:sz w:val="28"/>
          <w:szCs w:val="28"/>
        </w:rPr>
      </w:pPr>
      <w:r>
        <w:rPr>
          <w:i w:val="0"/>
          <w:color w:val="222222"/>
          <w:sz w:val="28"/>
          <w:szCs w:val="28"/>
        </w:rPr>
        <w:t>2.</w:t>
      </w:r>
      <w:r w:rsidR="00C70875" w:rsidRPr="000B7D36">
        <w:rPr>
          <w:i w:val="0"/>
          <w:color w:val="222222"/>
          <w:sz w:val="28"/>
          <w:szCs w:val="28"/>
        </w:rPr>
        <w:t xml:space="preserve"> Kết nối thương mại và khai trương siêu thị online QNB</w:t>
      </w:r>
    </w:p>
    <w:p w:rsidR="000B7D36" w:rsidRPr="000B7D36" w:rsidRDefault="000B7D36" w:rsidP="000B7D36">
      <w:pPr>
        <w:spacing w:before="120" w:after="0" w:line="240" w:lineRule="auto"/>
        <w:ind w:firstLine="720"/>
        <w:jc w:val="both"/>
        <w:rPr>
          <w:i w:val="0"/>
          <w:sz w:val="28"/>
          <w:szCs w:val="28"/>
        </w:rPr>
      </w:pPr>
      <w:r>
        <w:rPr>
          <w:i w:val="0"/>
          <w:color w:val="222222"/>
          <w:sz w:val="28"/>
          <w:szCs w:val="28"/>
        </w:rPr>
        <w:t>3. Tổ chức Ngày hội sinh viên Quảng Nam tại thành phố Hồ Chí Minh với khởi nghiệp sáng tạo.</w:t>
      </w:r>
    </w:p>
    <w:sectPr w:rsidR="000B7D36" w:rsidRPr="000B7D36" w:rsidSect="000B7D3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20"/>
  <w:characterSpacingControl w:val="doNotCompress"/>
  <w:compat/>
  <w:rsids>
    <w:rsidRoot w:val="00824C5D"/>
    <w:rsid w:val="00010CB3"/>
    <w:rsid w:val="000B7D36"/>
    <w:rsid w:val="001152CD"/>
    <w:rsid w:val="00160789"/>
    <w:rsid w:val="00732304"/>
    <w:rsid w:val="00805BF4"/>
    <w:rsid w:val="00824C5D"/>
    <w:rsid w:val="008B1902"/>
    <w:rsid w:val="00AE037E"/>
    <w:rsid w:val="00C70875"/>
    <w:rsid w:val="00D25B53"/>
    <w:rsid w:val="00F9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04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User_PC</cp:lastModifiedBy>
  <cp:revision>2</cp:revision>
  <dcterms:created xsi:type="dcterms:W3CDTF">2021-12-06T02:16:00Z</dcterms:created>
  <dcterms:modified xsi:type="dcterms:W3CDTF">2021-12-06T02:16:00Z</dcterms:modified>
</cp:coreProperties>
</file>